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6" w:rsidRDefault="00E95EF6" w:rsidP="00E95E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F6">
        <w:rPr>
          <w:rFonts w:ascii="Times New Roman" w:hAnsi="Times New Roman" w:cs="Times New Roman"/>
          <w:b/>
          <w:sz w:val="24"/>
          <w:szCs w:val="24"/>
        </w:rPr>
        <w:t>Агроэкологическая оценка сельскохозяйственных растений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 xml:space="preserve">Агроэкологическая оценка земель осуществляется в соответствии с биологическими требованиями сельскохозяйственных растений к условиям произрастания, их влиянием на свойства </w:t>
      </w:r>
      <w:r>
        <w:rPr>
          <w:rFonts w:ascii="Times New Roman" w:hAnsi="Times New Roman" w:cs="Times New Roman"/>
          <w:sz w:val="24"/>
          <w:szCs w:val="24"/>
        </w:rPr>
        <w:t>почв и отзывчивость на интенсив</w:t>
      </w:r>
      <w:r w:rsidRPr="00E95EF6">
        <w:rPr>
          <w:rFonts w:ascii="Times New Roman" w:hAnsi="Times New Roman" w:cs="Times New Roman"/>
          <w:sz w:val="24"/>
          <w:szCs w:val="24"/>
        </w:rPr>
        <w:t xml:space="preserve">ность  </w:t>
      </w:r>
      <w:proofErr w:type="spellStart"/>
      <w:r w:rsidRPr="00E95EF6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 w:rsidRPr="00E95EF6">
        <w:rPr>
          <w:rFonts w:ascii="Times New Roman" w:hAnsi="Times New Roman" w:cs="Times New Roman"/>
          <w:sz w:val="24"/>
          <w:szCs w:val="24"/>
        </w:rPr>
        <w:t xml:space="preserve"> от т</w:t>
      </w:r>
      <w:r>
        <w:rPr>
          <w:rFonts w:ascii="Times New Roman" w:hAnsi="Times New Roman" w:cs="Times New Roman"/>
          <w:sz w:val="24"/>
          <w:szCs w:val="24"/>
        </w:rPr>
        <w:t>ребований  конкретных сельскохо</w:t>
      </w:r>
      <w:r w:rsidRPr="00E95EF6">
        <w:rPr>
          <w:rFonts w:ascii="Times New Roman" w:hAnsi="Times New Roman" w:cs="Times New Roman"/>
          <w:sz w:val="24"/>
          <w:szCs w:val="24"/>
        </w:rPr>
        <w:t xml:space="preserve">зяйственных растений формируют производственные земельные участки. 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b/>
          <w:sz w:val="24"/>
          <w:szCs w:val="24"/>
        </w:rPr>
        <w:t>Оценка сельскохозяйственных культур по их биологическим требованиям к условиям  произрастания</w:t>
      </w:r>
      <w:r w:rsidRPr="00E95EF6">
        <w:rPr>
          <w:rFonts w:ascii="Times New Roman" w:hAnsi="Times New Roman" w:cs="Times New Roman"/>
          <w:sz w:val="24"/>
          <w:szCs w:val="24"/>
        </w:rPr>
        <w:t xml:space="preserve">  производится по следующим направлениям.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Отношение растений к свету: размещ</w:t>
      </w:r>
      <w:r>
        <w:rPr>
          <w:rFonts w:ascii="Times New Roman" w:hAnsi="Times New Roman" w:cs="Times New Roman"/>
          <w:sz w:val="24"/>
          <w:szCs w:val="24"/>
        </w:rPr>
        <w:t>ение растений по реакции на про</w:t>
      </w:r>
      <w:r w:rsidRPr="00E95EF6">
        <w:rPr>
          <w:rFonts w:ascii="Times New Roman" w:hAnsi="Times New Roman" w:cs="Times New Roman"/>
          <w:sz w:val="24"/>
          <w:szCs w:val="24"/>
        </w:rPr>
        <w:t>должительность дня (длинного, короткого</w:t>
      </w:r>
      <w:r>
        <w:rPr>
          <w:rFonts w:ascii="Times New Roman" w:hAnsi="Times New Roman" w:cs="Times New Roman"/>
          <w:sz w:val="24"/>
          <w:szCs w:val="24"/>
        </w:rPr>
        <w:t>, нейтрального); определение по</w:t>
      </w:r>
      <w:r w:rsidRPr="00E95EF6">
        <w:rPr>
          <w:rFonts w:ascii="Times New Roman" w:hAnsi="Times New Roman" w:cs="Times New Roman"/>
          <w:sz w:val="24"/>
          <w:szCs w:val="24"/>
        </w:rPr>
        <w:t>тенциальной урожайности культур по приходу ФАР.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F6">
        <w:rPr>
          <w:rFonts w:ascii="Times New Roman" w:hAnsi="Times New Roman" w:cs="Times New Roman"/>
          <w:sz w:val="24"/>
          <w:szCs w:val="24"/>
        </w:rPr>
        <w:t xml:space="preserve">Требования растений к </w:t>
      </w:r>
      <w:proofErr w:type="spellStart"/>
      <w:r w:rsidRPr="00E95EF6">
        <w:rPr>
          <w:rFonts w:ascii="Times New Roman" w:hAnsi="Times New Roman" w:cs="Times New Roman"/>
          <w:sz w:val="24"/>
          <w:szCs w:val="24"/>
        </w:rPr>
        <w:t>теплообеспе</w:t>
      </w:r>
      <w:r>
        <w:rPr>
          <w:rFonts w:ascii="Times New Roman" w:hAnsi="Times New Roman" w:cs="Times New Roman"/>
          <w:sz w:val="24"/>
          <w:szCs w:val="24"/>
        </w:rPr>
        <w:t>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температурному режи</w:t>
      </w:r>
      <w:r w:rsidRPr="00E95EF6">
        <w:rPr>
          <w:rFonts w:ascii="Times New Roman" w:hAnsi="Times New Roman" w:cs="Times New Roman"/>
          <w:sz w:val="24"/>
          <w:szCs w:val="24"/>
        </w:rPr>
        <w:t>му:  длительность вегетационного период</w:t>
      </w:r>
      <w:r>
        <w:rPr>
          <w:rFonts w:ascii="Times New Roman" w:hAnsi="Times New Roman" w:cs="Times New Roman"/>
          <w:sz w:val="24"/>
          <w:szCs w:val="24"/>
        </w:rPr>
        <w:t>а; требуемая сумма активных тем</w:t>
      </w:r>
      <w:r w:rsidRPr="00E95EF6">
        <w:rPr>
          <w:rFonts w:ascii="Times New Roman" w:hAnsi="Times New Roman" w:cs="Times New Roman"/>
          <w:sz w:val="24"/>
          <w:szCs w:val="24"/>
        </w:rPr>
        <w:t>ператур (выше 10</w:t>
      </w:r>
      <w:r w:rsidRPr="00E95EF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95EF6">
        <w:rPr>
          <w:rFonts w:ascii="Times New Roman" w:hAnsi="Times New Roman" w:cs="Times New Roman"/>
          <w:sz w:val="24"/>
          <w:szCs w:val="24"/>
        </w:rPr>
        <w:t>С) за период вегетации</w:t>
      </w:r>
      <w:r>
        <w:rPr>
          <w:rFonts w:ascii="Times New Roman" w:hAnsi="Times New Roman" w:cs="Times New Roman"/>
          <w:sz w:val="24"/>
          <w:szCs w:val="24"/>
        </w:rPr>
        <w:t>; биологический минимум темпера</w:t>
      </w:r>
      <w:r w:rsidRPr="00E95EF6">
        <w:rPr>
          <w:rFonts w:ascii="Times New Roman" w:hAnsi="Times New Roman" w:cs="Times New Roman"/>
          <w:sz w:val="24"/>
          <w:szCs w:val="24"/>
        </w:rPr>
        <w:t xml:space="preserve">туры при прорастании семян, появлении </w:t>
      </w:r>
      <w:r>
        <w:rPr>
          <w:rFonts w:ascii="Times New Roman" w:hAnsi="Times New Roman" w:cs="Times New Roman"/>
          <w:sz w:val="24"/>
          <w:szCs w:val="24"/>
        </w:rPr>
        <w:t>всходов, формировании вегетатив</w:t>
      </w:r>
      <w:r w:rsidRPr="00E95EF6">
        <w:rPr>
          <w:rFonts w:ascii="Times New Roman" w:hAnsi="Times New Roman" w:cs="Times New Roman"/>
          <w:sz w:val="24"/>
          <w:szCs w:val="24"/>
        </w:rPr>
        <w:t>ных и генеративных органов, плодоношени</w:t>
      </w:r>
      <w:r>
        <w:rPr>
          <w:rFonts w:ascii="Times New Roman" w:hAnsi="Times New Roman" w:cs="Times New Roman"/>
          <w:sz w:val="24"/>
          <w:szCs w:val="24"/>
        </w:rPr>
        <w:t>и, перезимовке растений; холодо</w:t>
      </w:r>
      <w:r w:rsidRPr="00E95EF6">
        <w:rPr>
          <w:rFonts w:ascii="Times New Roman" w:hAnsi="Times New Roman" w:cs="Times New Roman"/>
          <w:sz w:val="24"/>
          <w:szCs w:val="24"/>
        </w:rPr>
        <w:t>устойчивость (способность растений в теч</w:t>
      </w:r>
      <w:r>
        <w:rPr>
          <w:rFonts w:ascii="Times New Roman" w:hAnsi="Times New Roman" w:cs="Times New Roman"/>
          <w:sz w:val="24"/>
          <w:szCs w:val="24"/>
        </w:rPr>
        <w:t>ение длительного времени перено</w:t>
      </w:r>
      <w:r w:rsidRPr="00E95EF6">
        <w:rPr>
          <w:rFonts w:ascii="Times New Roman" w:hAnsi="Times New Roman" w:cs="Times New Roman"/>
          <w:sz w:val="24"/>
          <w:szCs w:val="24"/>
        </w:rPr>
        <w:t>сить низкие температуры (1-10</w:t>
      </w:r>
      <w:r w:rsidRPr="00E95EF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95EF6">
        <w:rPr>
          <w:rFonts w:ascii="Times New Roman" w:hAnsi="Times New Roman" w:cs="Times New Roman"/>
          <w:sz w:val="24"/>
          <w:szCs w:val="24"/>
        </w:rPr>
        <w:t>С) без необратимых повреждений); мо</w:t>
      </w:r>
      <w:r>
        <w:rPr>
          <w:rFonts w:ascii="Times New Roman" w:hAnsi="Times New Roman" w:cs="Times New Roman"/>
          <w:sz w:val="24"/>
          <w:szCs w:val="24"/>
        </w:rPr>
        <w:t>розо</w:t>
      </w:r>
      <w:r w:rsidRPr="00E95EF6">
        <w:rPr>
          <w:rFonts w:ascii="Times New Roman" w:hAnsi="Times New Roman" w:cs="Times New Roman"/>
          <w:sz w:val="24"/>
          <w:szCs w:val="24"/>
        </w:rPr>
        <w:t>устойчивость (способность растений переносить температуру ниже 0</w:t>
      </w:r>
      <w:r w:rsidRPr="00E95EF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95EF6">
        <w:rPr>
          <w:rFonts w:ascii="Times New Roman" w:hAnsi="Times New Roman" w:cs="Times New Roman"/>
          <w:sz w:val="24"/>
          <w:szCs w:val="24"/>
        </w:rPr>
        <w:t>С);</w:t>
      </w:r>
      <w:proofErr w:type="gramEnd"/>
      <w:r w:rsidRPr="00E95EF6">
        <w:rPr>
          <w:rFonts w:ascii="Times New Roman" w:hAnsi="Times New Roman" w:cs="Times New Roman"/>
          <w:sz w:val="24"/>
          <w:szCs w:val="24"/>
        </w:rPr>
        <w:t xml:space="preserve"> жароустойчивость (способность растений переносить жару без необратимого повреждения).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Отношение растений к влагообеспеченности, водному и воздушному режимам почв: оптимальная влажность кор</w:t>
      </w:r>
      <w:r>
        <w:rPr>
          <w:rFonts w:ascii="Times New Roman" w:hAnsi="Times New Roman" w:cs="Times New Roman"/>
          <w:sz w:val="24"/>
          <w:szCs w:val="24"/>
        </w:rPr>
        <w:t>необитаемого слоя почвы, при ко</w:t>
      </w:r>
      <w:r w:rsidRPr="00E95EF6">
        <w:rPr>
          <w:rFonts w:ascii="Times New Roman" w:hAnsi="Times New Roman" w:cs="Times New Roman"/>
          <w:sz w:val="24"/>
          <w:szCs w:val="24"/>
        </w:rPr>
        <w:t>торой достигается максимальная интенси</w:t>
      </w:r>
      <w:r>
        <w:rPr>
          <w:rFonts w:ascii="Times New Roman" w:hAnsi="Times New Roman" w:cs="Times New Roman"/>
          <w:sz w:val="24"/>
          <w:szCs w:val="24"/>
        </w:rPr>
        <w:t>вность роста растений; коэффици</w:t>
      </w:r>
      <w:r w:rsidRPr="00E95EF6">
        <w:rPr>
          <w:rFonts w:ascii="Times New Roman" w:hAnsi="Times New Roman" w:cs="Times New Roman"/>
          <w:sz w:val="24"/>
          <w:szCs w:val="24"/>
        </w:rPr>
        <w:t xml:space="preserve">ент </w:t>
      </w:r>
      <w:proofErr w:type="spellStart"/>
      <w:r w:rsidRPr="00E95EF6">
        <w:rPr>
          <w:rFonts w:ascii="Times New Roman" w:hAnsi="Times New Roman" w:cs="Times New Roman"/>
          <w:sz w:val="24"/>
          <w:szCs w:val="24"/>
        </w:rPr>
        <w:t>завядания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 xml:space="preserve"> растений (отношение  влажности </w:t>
      </w:r>
      <w:proofErr w:type="spellStart"/>
      <w:r w:rsidRPr="00E95EF6">
        <w:rPr>
          <w:rFonts w:ascii="Times New Roman" w:hAnsi="Times New Roman" w:cs="Times New Roman"/>
          <w:sz w:val="24"/>
          <w:szCs w:val="24"/>
        </w:rPr>
        <w:t>завядания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 xml:space="preserve"> к максимальной гигроскопичности почвы); коэффициент транспирации растений (количество воды в граммах, которое расходуется на си</w:t>
      </w:r>
      <w:r>
        <w:rPr>
          <w:rFonts w:ascii="Times New Roman" w:hAnsi="Times New Roman" w:cs="Times New Roman"/>
          <w:sz w:val="24"/>
          <w:szCs w:val="24"/>
        </w:rPr>
        <w:t>нтез 1 г сухого вещества); коэф</w:t>
      </w:r>
      <w:r w:rsidRPr="00E95EF6">
        <w:rPr>
          <w:rFonts w:ascii="Times New Roman" w:hAnsi="Times New Roman" w:cs="Times New Roman"/>
          <w:sz w:val="24"/>
          <w:szCs w:val="24"/>
        </w:rPr>
        <w:t>фициент водопотребления сельскохозяйственных культур (количество воды в м</w:t>
      </w:r>
      <w:r w:rsidRPr="00E95E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5EF6">
        <w:rPr>
          <w:rFonts w:ascii="Times New Roman" w:hAnsi="Times New Roman" w:cs="Times New Roman"/>
          <w:sz w:val="24"/>
          <w:szCs w:val="24"/>
        </w:rPr>
        <w:t>, расходуемое на испарение с поверхно</w:t>
      </w:r>
      <w:r>
        <w:rPr>
          <w:rFonts w:ascii="Times New Roman" w:hAnsi="Times New Roman" w:cs="Times New Roman"/>
          <w:sz w:val="24"/>
          <w:szCs w:val="24"/>
        </w:rPr>
        <w:t>сти почвы и транспирацию для об</w:t>
      </w:r>
      <w:r w:rsidRPr="00E95EF6">
        <w:rPr>
          <w:rFonts w:ascii="Times New Roman" w:hAnsi="Times New Roman" w:cs="Times New Roman"/>
          <w:sz w:val="24"/>
          <w:szCs w:val="24"/>
        </w:rPr>
        <w:t>разования 1 т биомассы); устойчивость рас</w:t>
      </w:r>
      <w:r>
        <w:rPr>
          <w:rFonts w:ascii="Times New Roman" w:hAnsi="Times New Roman" w:cs="Times New Roman"/>
          <w:sz w:val="24"/>
          <w:szCs w:val="24"/>
        </w:rPr>
        <w:t>тений к переувлажнению и затоп</w:t>
      </w:r>
      <w:r w:rsidRPr="00E95EF6">
        <w:rPr>
          <w:rFonts w:ascii="Times New Roman" w:hAnsi="Times New Roman" w:cs="Times New Roman"/>
          <w:sz w:val="24"/>
          <w:szCs w:val="24"/>
        </w:rPr>
        <w:t>лению; отношение растений к глубине зал</w:t>
      </w:r>
      <w:r>
        <w:rPr>
          <w:rFonts w:ascii="Times New Roman" w:hAnsi="Times New Roman" w:cs="Times New Roman"/>
          <w:sz w:val="24"/>
          <w:szCs w:val="24"/>
        </w:rPr>
        <w:t>егания пресных и засоленных, за</w:t>
      </w:r>
      <w:r w:rsidRPr="00E95EF6">
        <w:rPr>
          <w:rFonts w:ascii="Times New Roman" w:hAnsi="Times New Roman" w:cs="Times New Roman"/>
          <w:sz w:val="24"/>
          <w:szCs w:val="24"/>
        </w:rPr>
        <w:t>стойных и проточных грунтовых вод.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Требования растений к физическим условиям почв, их сложению и структурному состоянию: отношение к гранулометричес</w:t>
      </w:r>
      <w:r>
        <w:rPr>
          <w:rFonts w:ascii="Times New Roman" w:hAnsi="Times New Roman" w:cs="Times New Roman"/>
          <w:sz w:val="24"/>
          <w:szCs w:val="24"/>
        </w:rPr>
        <w:t xml:space="preserve">кому составу,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</w:t>
      </w:r>
      <w:r w:rsidRPr="00E95EF6">
        <w:rPr>
          <w:rFonts w:ascii="Times New Roman" w:hAnsi="Times New Roman" w:cs="Times New Roman"/>
          <w:sz w:val="24"/>
          <w:szCs w:val="24"/>
        </w:rPr>
        <w:t>летности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 xml:space="preserve"> почв, глубине подстилания плотными породами; отношение к плотности почвы.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 xml:space="preserve">Потребность растений в биогенных </w:t>
      </w:r>
      <w:r>
        <w:rPr>
          <w:rFonts w:ascii="Times New Roman" w:hAnsi="Times New Roman" w:cs="Times New Roman"/>
          <w:sz w:val="24"/>
          <w:szCs w:val="24"/>
        </w:rPr>
        <w:t>элементах и их способность к ус</w:t>
      </w:r>
      <w:r w:rsidRPr="00E95EF6">
        <w:rPr>
          <w:rFonts w:ascii="Times New Roman" w:hAnsi="Times New Roman" w:cs="Times New Roman"/>
          <w:sz w:val="24"/>
          <w:szCs w:val="24"/>
        </w:rPr>
        <w:t>воению веществ и почвы. Отношение к к</w:t>
      </w:r>
      <w:r>
        <w:rPr>
          <w:rFonts w:ascii="Times New Roman" w:hAnsi="Times New Roman" w:cs="Times New Roman"/>
          <w:sz w:val="24"/>
          <w:szCs w:val="24"/>
        </w:rPr>
        <w:t>ислотно-щелочному состоянию поч</w:t>
      </w:r>
      <w:r w:rsidRPr="00E95EF6">
        <w:rPr>
          <w:rFonts w:ascii="Times New Roman" w:hAnsi="Times New Roman" w:cs="Times New Roman"/>
          <w:sz w:val="24"/>
          <w:szCs w:val="24"/>
        </w:rPr>
        <w:t xml:space="preserve">вы. 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Чувствительность растений к неблагоприятным почвенным условиям: повышенному содержанию подвижных алю</w:t>
      </w:r>
      <w:r>
        <w:rPr>
          <w:rFonts w:ascii="Times New Roman" w:hAnsi="Times New Roman" w:cs="Times New Roman"/>
          <w:sz w:val="24"/>
          <w:szCs w:val="24"/>
        </w:rPr>
        <w:t>миния и марганца; к  восстанови</w:t>
      </w:r>
      <w:r w:rsidRPr="00E95EF6">
        <w:rPr>
          <w:rFonts w:ascii="Times New Roman" w:hAnsi="Times New Roman" w:cs="Times New Roman"/>
          <w:sz w:val="24"/>
          <w:szCs w:val="24"/>
        </w:rPr>
        <w:t>тельным условиям;</w:t>
      </w:r>
      <w:r>
        <w:rPr>
          <w:rFonts w:ascii="Times New Roman" w:hAnsi="Times New Roman" w:cs="Times New Roman"/>
          <w:sz w:val="24"/>
          <w:szCs w:val="24"/>
        </w:rPr>
        <w:t xml:space="preserve"> к засолению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солонцеватости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95EF6">
        <w:rPr>
          <w:rFonts w:ascii="Times New Roman" w:hAnsi="Times New Roman" w:cs="Times New Roman"/>
          <w:sz w:val="24"/>
          <w:szCs w:val="24"/>
        </w:rPr>
        <w:t xml:space="preserve">  к </w:t>
      </w:r>
      <w:proofErr w:type="spellStart"/>
      <w:r w:rsidRPr="00E95EF6">
        <w:rPr>
          <w:rFonts w:ascii="Times New Roman" w:hAnsi="Times New Roman" w:cs="Times New Roman"/>
          <w:sz w:val="24"/>
          <w:szCs w:val="24"/>
        </w:rPr>
        <w:t>карбонатности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 xml:space="preserve"> почв; к загрязнению почв тяжелыми металлами, радионуклидами и другим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</w:t>
      </w:r>
      <w:r w:rsidRPr="00E95EF6">
        <w:rPr>
          <w:rFonts w:ascii="Times New Roman" w:hAnsi="Times New Roman" w:cs="Times New Roman"/>
          <w:sz w:val="24"/>
          <w:szCs w:val="24"/>
        </w:rPr>
        <w:t>кантами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>. Реакция растений на загрязнение воздуха.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Устойчивость сельскохозяйственны</w:t>
      </w:r>
      <w:r>
        <w:rPr>
          <w:rFonts w:ascii="Times New Roman" w:hAnsi="Times New Roman" w:cs="Times New Roman"/>
          <w:sz w:val="24"/>
          <w:szCs w:val="24"/>
        </w:rPr>
        <w:t xml:space="preserve">х культур к эродированным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</w:t>
      </w:r>
      <w:r w:rsidRPr="00E95EF6">
        <w:rPr>
          <w:rFonts w:ascii="Times New Roman" w:hAnsi="Times New Roman" w:cs="Times New Roman"/>
          <w:sz w:val="24"/>
          <w:szCs w:val="24"/>
        </w:rPr>
        <w:t>ногенно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>-нарушенным почвам.</w:t>
      </w:r>
    </w:p>
    <w:p w:rsid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Отношение растений к фитосанитарным условиям почвы.</w:t>
      </w: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EF6" w:rsidRPr="00E95EF6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b/>
          <w:sz w:val="24"/>
          <w:szCs w:val="24"/>
        </w:rPr>
        <w:lastRenderedPageBreak/>
        <w:t>Оценка сельскохозяйственных культур по влиянию на почвы и ландшафты</w:t>
      </w:r>
      <w:r w:rsidRPr="00E95EF6">
        <w:rPr>
          <w:rFonts w:ascii="Times New Roman" w:hAnsi="Times New Roman" w:cs="Times New Roman"/>
          <w:sz w:val="24"/>
          <w:szCs w:val="24"/>
        </w:rPr>
        <w:t xml:space="preserve">  в связи с биологическими о</w:t>
      </w:r>
      <w:r>
        <w:rPr>
          <w:rFonts w:ascii="Times New Roman" w:hAnsi="Times New Roman" w:cs="Times New Roman"/>
          <w:sz w:val="24"/>
          <w:szCs w:val="24"/>
        </w:rPr>
        <w:t>собенностями и технологиями воз</w:t>
      </w:r>
      <w:r w:rsidRPr="00E95EF6">
        <w:rPr>
          <w:rFonts w:ascii="Times New Roman" w:hAnsi="Times New Roman" w:cs="Times New Roman"/>
          <w:sz w:val="24"/>
          <w:szCs w:val="24"/>
        </w:rPr>
        <w:t>делывания.</w:t>
      </w:r>
    </w:p>
    <w:p w:rsidR="00312D59" w:rsidRDefault="00E95EF6" w:rsidP="00E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EF6">
        <w:rPr>
          <w:rFonts w:ascii="Times New Roman" w:hAnsi="Times New Roman" w:cs="Times New Roman"/>
          <w:sz w:val="24"/>
          <w:szCs w:val="24"/>
        </w:rPr>
        <w:t>Биологический, хозяйственный и остаточный вынос элементов питания растениями.  Оценка культур  по количеству растите</w:t>
      </w:r>
      <w:r>
        <w:rPr>
          <w:rFonts w:ascii="Times New Roman" w:hAnsi="Times New Roman" w:cs="Times New Roman"/>
          <w:sz w:val="24"/>
          <w:szCs w:val="24"/>
        </w:rPr>
        <w:t>льных остатков, посту</w:t>
      </w:r>
      <w:r w:rsidRPr="00E95EF6">
        <w:rPr>
          <w:rFonts w:ascii="Times New Roman" w:hAnsi="Times New Roman" w:cs="Times New Roman"/>
          <w:sz w:val="24"/>
          <w:szCs w:val="24"/>
        </w:rPr>
        <w:t>пающих в почву, и их качественному сост</w:t>
      </w:r>
      <w:r>
        <w:rPr>
          <w:rFonts w:ascii="Times New Roman" w:hAnsi="Times New Roman" w:cs="Times New Roman"/>
          <w:sz w:val="24"/>
          <w:szCs w:val="24"/>
        </w:rPr>
        <w:t>аву.  Влияние сельскохозяйствен</w:t>
      </w:r>
      <w:r w:rsidRPr="00E95EF6">
        <w:rPr>
          <w:rFonts w:ascii="Times New Roman" w:hAnsi="Times New Roman" w:cs="Times New Roman"/>
          <w:sz w:val="24"/>
          <w:szCs w:val="24"/>
        </w:rPr>
        <w:t>ных растений на гумусовое состояние поч</w:t>
      </w:r>
      <w:r>
        <w:rPr>
          <w:rFonts w:ascii="Times New Roman" w:hAnsi="Times New Roman" w:cs="Times New Roman"/>
          <w:sz w:val="24"/>
          <w:szCs w:val="24"/>
        </w:rPr>
        <w:t xml:space="preserve">в.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Симбиотическая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ассоциатив</w:t>
      </w:r>
      <w:r w:rsidRPr="00E95EF6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 w:rsidRPr="00E95EF6">
        <w:rPr>
          <w:rFonts w:ascii="Times New Roman" w:hAnsi="Times New Roman" w:cs="Times New Roman"/>
          <w:sz w:val="24"/>
          <w:szCs w:val="24"/>
        </w:rPr>
        <w:t>азотфиксация</w:t>
      </w:r>
      <w:proofErr w:type="spellEnd"/>
      <w:r w:rsidRPr="00E95EF6">
        <w:rPr>
          <w:rFonts w:ascii="Times New Roman" w:hAnsi="Times New Roman" w:cs="Times New Roman"/>
          <w:sz w:val="24"/>
          <w:szCs w:val="24"/>
        </w:rPr>
        <w:t xml:space="preserve"> растений. Влияние культур и технологий на сложение и структурное состояние почв. Оцен</w:t>
      </w:r>
      <w:r>
        <w:rPr>
          <w:rFonts w:ascii="Times New Roman" w:hAnsi="Times New Roman" w:cs="Times New Roman"/>
          <w:sz w:val="24"/>
          <w:szCs w:val="24"/>
        </w:rPr>
        <w:t>ка растений по характеру их вли</w:t>
      </w:r>
      <w:r w:rsidRPr="00E95EF6">
        <w:rPr>
          <w:rFonts w:ascii="Times New Roman" w:hAnsi="Times New Roman" w:cs="Times New Roman"/>
          <w:sz w:val="24"/>
          <w:szCs w:val="24"/>
        </w:rPr>
        <w:t xml:space="preserve">яния на водный режим почв. Оценка культур по </w:t>
      </w:r>
      <w:r>
        <w:rPr>
          <w:rFonts w:ascii="Times New Roman" w:hAnsi="Times New Roman" w:cs="Times New Roman"/>
          <w:sz w:val="24"/>
          <w:szCs w:val="24"/>
        </w:rPr>
        <w:t>влиянию на фитосанитарное состоя</w:t>
      </w:r>
      <w:r w:rsidRPr="00E95EF6">
        <w:rPr>
          <w:rFonts w:ascii="Times New Roman" w:hAnsi="Times New Roman" w:cs="Times New Roman"/>
          <w:sz w:val="24"/>
          <w:szCs w:val="24"/>
        </w:rPr>
        <w:t>ние почв (влияние на накопление специфических видов сорняков, болезней и вредител</w:t>
      </w:r>
      <w:r>
        <w:rPr>
          <w:rFonts w:ascii="Times New Roman" w:hAnsi="Times New Roman" w:cs="Times New Roman"/>
          <w:sz w:val="24"/>
          <w:szCs w:val="24"/>
        </w:rPr>
        <w:t xml:space="preserve">ей; влияние на почвоутомление). </w:t>
      </w:r>
      <w:r w:rsidRPr="00E95EF6">
        <w:rPr>
          <w:rFonts w:ascii="Times New Roman" w:hAnsi="Times New Roman" w:cs="Times New Roman"/>
          <w:sz w:val="24"/>
          <w:szCs w:val="24"/>
        </w:rPr>
        <w:t>Почвозащитная способность сельскохозяйственных растений.</w:t>
      </w:r>
    </w:p>
    <w:p w:rsidR="003E4CAD" w:rsidRDefault="003E4CAD" w:rsidP="003E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AD">
        <w:rPr>
          <w:rFonts w:ascii="Times New Roman" w:hAnsi="Times New Roman" w:cs="Times New Roman"/>
          <w:sz w:val="24"/>
          <w:szCs w:val="24"/>
        </w:rPr>
        <w:t>Таблица 1 –  Форма записи. Агроэкологические требования к росту и развитию сельскохозяйственных культур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6"/>
        <w:gridCol w:w="1328"/>
        <w:gridCol w:w="850"/>
        <w:gridCol w:w="837"/>
        <w:gridCol w:w="827"/>
        <w:gridCol w:w="820"/>
        <w:gridCol w:w="813"/>
      </w:tblGrid>
      <w:tr w:rsidR="00822246" w:rsidTr="00822246">
        <w:trPr>
          <w:trHeight w:val="562"/>
        </w:trPr>
        <w:tc>
          <w:tcPr>
            <w:tcW w:w="4096" w:type="dxa"/>
            <w:vMerge w:val="restart"/>
          </w:tcPr>
          <w:p w:rsidR="00822246" w:rsidRDefault="00822246" w:rsidP="0082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28" w:type="dxa"/>
            <w:vMerge w:val="restart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47" w:type="dxa"/>
            <w:gridSpan w:val="5"/>
          </w:tcPr>
          <w:p w:rsidR="00822246" w:rsidRDefault="00822246" w:rsidP="003E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растения</w:t>
            </w:r>
          </w:p>
        </w:tc>
      </w:tr>
      <w:tr w:rsidR="00822246" w:rsidTr="00822246">
        <w:tc>
          <w:tcPr>
            <w:tcW w:w="4096" w:type="dxa"/>
            <w:vMerge/>
          </w:tcPr>
          <w:p w:rsidR="00822246" w:rsidRDefault="00822246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46" w:rsidTr="00822246">
        <w:tc>
          <w:tcPr>
            <w:tcW w:w="4096" w:type="dxa"/>
          </w:tcPr>
          <w:p w:rsidR="00822246" w:rsidRDefault="00822246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Латинское наименование</w:t>
            </w:r>
          </w:p>
        </w:tc>
        <w:tc>
          <w:tcPr>
            <w:tcW w:w="1328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2246" w:rsidRDefault="00822246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основной продукции </w:t>
            </w:r>
          </w:p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(________________):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влажность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зольность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белок или сырой протеин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углеводы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жиры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8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</w:t>
            </w:r>
            <w:r w:rsidR="0082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е…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Соотношение: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основной продукции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побочная</w:t>
            </w:r>
            <w:proofErr w:type="gram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пожнивно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-корневых остатков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Нормативный вынос элементов: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P2O5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K2O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SO2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FeO</w:t>
            </w:r>
            <w:proofErr w:type="spellEnd"/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другие…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Симбиотич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и ассоциативная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азотфикса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Влияние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 на структурное состояние 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Почвозащитная способность культуры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вегетационного периода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Сорта, рекомендованные к 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возделыванию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Ставрополья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раннеспелые</w:t>
            </w:r>
          </w:p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среднеспелые</w:t>
            </w:r>
          </w:p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позднеспелые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Рекомендованные предшественники: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хорошие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допустимые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недопустимые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минимум температур,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для прорастания семян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для развития растений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Сумма активных температур, </w:t>
            </w:r>
            <w:proofErr w:type="spellStart"/>
            <w:r w:rsidRPr="007915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раннеспелые сорта</w:t>
            </w:r>
          </w:p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среднеспелые сорта</w:t>
            </w:r>
          </w:p>
          <w:p w:rsidR="003E4CAD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позднеспелые сорта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Устойчивость культуры к заморозкам по фазам: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D" w:rsidTr="00822246">
        <w:tc>
          <w:tcPr>
            <w:tcW w:w="4096" w:type="dxa"/>
          </w:tcPr>
          <w:p w:rsidR="003E4CAD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всходы</w:t>
            </w:r>
          </w:p>
        </w:tc>
        <w:tc>
          <w:tcPr>
            <w:tcW w:w="1328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4CAD" w:rsidRDefault="003E4CAD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цветение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созревание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Морозостойкость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Зимостойкость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Жароустойчивость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Отношение к продолжительности светового дня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Отношение к влагообеспеченности почв: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оптимальная влажность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завядания</w:t>
            </w:r>
            <w:proofErr w:type="spellEnd"/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устойчивость к затоплению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Оптимальная глубина залегания грунтовых вод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Коэффициент транспирации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Коэффициент водопотребления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Оптимальный гранулометрический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Оптимальная плотность почв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мощность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почвогрунта</w:t>
            </w:r>
            <w:proofErr w:type="spellEnd"/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Оптимальная</w:t>
            </w:r>
            <w:proofErr w:type="gram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 рН солевой вытяжки почвы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8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Отношение к подвижному алюминию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8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Отношение к засолению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Оптимальное содержание гумуса в почве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8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эродированности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 почв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8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Отношение к 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атмосфе</w:t>
            </w: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8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Отношение к загрязнению почвы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Оптимальное содержание подвижных форм элементов питания в почве с указанием метода анализа: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N (______________________________)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P2O5 </w:t>
            </w:r>
          </w:p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(____________________________)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K2O (____________________________)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 (____________________________)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3E4CAD">
              <w:rPr>
                <w:rFonts w:ascii="Times New Roman" w:hAnsi="Times New Roman" w:cs="Times New Roman"/>
                <w:sz w:val="24"/>
                <w:szCs w:val="24"/>
              </w:rPr>
              <w:t xml:space="preserve"> (____________________________)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SO2</w:t>
            </w:r>
          </w:p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(_____________________________)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B (_______________________________)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38" w:rsidTr="00822246">
        <w:tc>
          <w:tcPr>
            <w:tcW w:w="4096" w:type="dxa"/>
          </w:tcPr>
          <w:p w:rsidR="00791538" w:rsidRPr="003E4CAD" w:rsidRDefault="00791538" w:rsidP="007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AD">
              <w:rPr>
                <w:rFonts w:ascii="Times New Roman" w:hAnsi="Times New Roman" w:cs="Times New Roman"/>
                <w:sz w:val="24"/>
                <w:szCs w:val="24"/>
              </w:rPr>
              <w:t>- _____ (___________________________)</w:t>
            </w:r>
          </w:p>
        </w:tc>
        <w:tc>
          <w:tcPr>
            <w:tcW w:w="1328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1538" w:rsidRDefault="00791538" w:rsidP="003E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CAD" w:rsidRPr="00E95EF6" w:rsidRDefault="003E4CAD" w:rsidP="0079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CAD" w:rsidRPr="00E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DA"/>
    <w:rsid w:val="00312D59"/>
    <w:rsid w:val="003E4CAD"/>
    <w:rsid w:val="00791538"/>
    <w:rsid w:val="00822246"/>
    <w:rsid w:val="008550CB"/>
    <w:rsid w:val="00C73C6B"/>
    <w:rsid w:val="00E95EF6"/>
    <w:rsid w:val="00F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2022-01-24T22:12:00Z</cp:lastPrinted>
  <dcterms:created xsi:type="dcterms:W3CDTF">2022-01-18T05:46:00Z</dcterms:created>
  <dcterms:modified xsi:type="dcterms:W3CDTF">2022-01-24T22:12:00Z</dcterms:modified>
</cp:coreProperties>
</file>